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371" w:rsidRDefault="00543371" w:rsidP="00543371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“</w:t>
      </w:r>
      <w:r w:rsidR="000C34B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</w:t>
      </w:r>
      <w:r w:rsidRPr="008B6B6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Жалал-Абад, Нарын, Ош </w:t>
      </w:r>
      <w:r w:rsidR="000C34B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жана Чуй </w:t>
      </w:r>
      <w:r w:rsidRPr="008B6B6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облустарынын айрым калктуу конуштарын айыл категориясына киргизүү жөнүндө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”</w:t>
      </w:r>
      <w:r w:rsidRPr="008B6B6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Кыргыз Республикасынын Мыйзамынын долбоору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тууралуу”</w:t>
      </w:r>
      <w:r w:rsidRPr="00005AD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Кыргыз Республикасынын Өкмөтүнүн токтомунун долбооруна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</w:t>
      </w:r>
    </w:p>
    <w:p w:rsidR="00543371" w:rsidRPr="00150819" w:rsidRDefault="00543371" w:rsidP="00543371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</w:t>
      </w:r>
      <w:r w:rsidRPr="00005AD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егиздеме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-м</w:t>
      </w:r>
      <w:r w:rsidRPr="00005AD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аалым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005AD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кат</w:t>
      </w:r>
    </w:p>
    <w:p w:rsidR="00543371" w:rsidRPr="00005AD8" w:rsidRDefault="00543371" w:rsidP="005433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543371" w:rsidRDefault="00543371" w:rsidP="0054337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05AD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Максат жана милдет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ттер</w:t>
      </w:r>
    </w:p>
    <w:p w:rsidR="00543371" w:rsidRDefault="00543371" w:rsidP="00543371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Өкмөтүнүн бул токтомунун долбоору Кыргыз Рес</w:t>
      </w:r>
      <w:r w:rsidR="000C34B4">
        <w:rPr>
          <w:rFonts w:ascii="Times New Roman" w:hAnsi="Times New Roman"/>
          <w:sz w:val="28"/>
          <w:szCs w:val="28"/>
          <w:lang w:val="ky-KG"/>
        </w:rPr>
        <w:t>публикасынын Конституциясынын 79</w:t>
      </w:r>
      <w:r>
        <w:rPr>
          <w:rFonts w:ascii="Times New Roman" w:hAnsi="Times New Roman"/>
          <w:sz w:val="28"/>
          <w:szCs w:val="28"/>
          <w:lang w:val="ky-KG"/>
        </w:rPr>
        <w:t>-беренесинде ка</w:t>
      </w:r>
      <w:r w:rsidR="000C34B4">
        <w:rPr>
          <w:rFonts w:ascii="Times New Roman" w:hAnsi="Times New Roman"/>
          <w:sz w:val="28"/>
          <w:szCs w:val="28"/>
          <w:lang w:val="ky-KG"/>
        </w:rPr>
        <w:t xml:space="preserve">ралган Өкмөттүн мыйзам чыгаруу </w:t>
      </w:r>
      <w:r>
        <w:rPr>
          <w:rFonts w:ascii="Times New Roman" w:hAnsi="Times New Roman"/>
          <w:sz w:val="28"/>
          <w:szCs w:val="28"/>
          <w:lang w:val="ky-KG"/>
        </w:rPr>
        <w:t xml:space="preserve">демилге укугун жүзөгө ашыруу максатында иштелип чыккан жана жогорудагы көрсөтүлгөн мыйзам долбоорун Кыргыз Республикасынын Жогорку Кеңешинин кароосуна жиберүү, ошондой эле </w:t>
      </w:r>
      <w:r w:rsidRPr="009F5D7F">
        <w:rPr>
          <w:rFonts w:ascii="Times New Roman" w:hAnsi="Times New Roman"/>
          <w:sz w:val="28"/>
          <w:szCs w:val="28"/>
          <w:lang w:val="ky-KG"/>
        </w:rPr>
        <w:t>бул мыйзамдын долбоору Кыргыз Республикасынын Жогорку Кеңешинде каралганда Кыргыз Республикасынын Өкмөтүнүн расмий өкүлү</w:t>
      </w:r>
      <w:r>
        <w:rPr>
          <w:rFonts w:ascii="Times New Roman" w:hAnsi="Times New Roman"/>
          <w:sz w:val="28"/>
          <w:szCs w:val="28"/>
          <w:lang w:val="ky-KG"/>
        </w:rPr>
        <w:t>н аныктоо милдеттерин чечет.</w:t>
      </w:r>
      <w:r w:rsidRPr="009F5D7F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543371" w:rsidRDefault="00543371" w:rsidP="0054337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005AD8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Баяндоочу бөлүк</w:t>
      </w:r>
    </w:p>
    <w:p w:rsidR="00543371" w:rsidRPr="00CB0DD9" w:rsidRDefault="000C34B4" w:rsidP="005433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</w:t>
      </w:r>
      <w:r w:rsidR="00543371" w:rsidRPr="001A4107">
        <w:rPr>
          <w:rFonts w:ascii="Times New Roman" w:hAnsi="Times New Roman" w:cs="Times New Roman"/>
          <w:sz w:val="28"/>
          <w:szCs w:val="28"/>
          <w:lang w:val="ky-KG"/>
        </w:rPr>
        <w:t>Жалал-Абад, Нарын, Ош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Чуй</w:t>
      </w:r>
      <w:r w:rsidR="00543371" w:rsidRPr="001A4107">
        <w:rPr>
          <w:rFonts w:ascii="Times New Roman" w:hAnsi="Times New Roman" w:cs="Times New Roman"/>
          <w:sz w:val="28"/>
          <w:szCs w:val="28"/>
          <w:lang w:val="ky-KG"/>
        </w:rPr>
        <w:t xml:space="preserve"> облустарынын айрым калктуу конуштарын айыл категориясына киргизүү жөнүндө” Кыргыз Республикасынын Мыйзамынын долбоору менен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C34B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Жалал-Абад облусунун </w:t>
      </w:r>
      <w:r w:rsidRPr="000C34B4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ky-KG"/>
        </w:rPr>
        <w:t xml:space="preserve">Чаткал районунун Сумсар айыл аймагынын Мончок-Добо жана Шекафтар, </w:t>
      </w:r>
      <w:r w:rsidRPr="000C34B4">
        <w:rPr>
          <w:rFonts w:ascii="Times New Roman" w:hAnsi="Times New Roman" w:cs="Times New Roman"/>
          <w:sz w:val="28"/>
          <w:szCs w:val="28"/>
          <w:lang w:val="ky-KG"/>
        </w:rPr>
        <w:t xml:space="preserve">Нарын облусунун Нарын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районунун </w:t>
      </w:r>
      <w:r w:rsidRPr="000C34B4">
        <w:rPr>
          <w:rFonts w:ascii="Times New Roman" w:hAnsi="Times New Roman" w:cs="Times New Roman"/>
          <w:sz w:val="28"/>
          <w:szCs w:val="28"/>
          <w:lang w:val="ky-KG"/>
        </w:rPr>
        <w:t>Орток айыл аймагынын Тамды-Суу, Ош облусунун Кара-Кулжа районунун Чалма айыл аймагынын Беш-Кемпир, Орто-Талаа, Ноокат районунун Жаны-Ноокат айыл аймагынын Дон-Кыштак, Жандама, Катта-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Тал, Кунгой-Хасан, Мончок-Дөбө, </w:t>
      </w:r>
      <w:r w:rsidRPr="000C34B4">
        <w:rPr>
          <w:rFonts w:ascii="Times New Roman" w:hAnsi="Times New Roman" w:cs="Times New Roman"/>
          <w:sz w:val="28"/>
          <w:szCs w:val="28"/>
          <w:lang w:val="ky-KG"/>
        </w:rPr>
        <w:t xml:space="preserve">Тескей, </w:t>
      </w:r>
      <w:r w:rsidRPr="000C34B4">
        <w:rPr>
          <w:rFonts w:ascii="Times New Roman" w:eastAsia="Times New Roman" w:hAnsi="Times New Roman" w:cs="Times New Roman"/>
          <w:sz w:val="28"/>
          <w:szCs w:val="28"/>
          <w:lang w:val="ky-KG"/>
        </w:rPr>
        <w:t>Чуй облусунун Аламүдүн районунун Кара-Жыгач айыл аймагынын Бек-Тоо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43371" w:rsidRPr="000C34B4">
        <w:rPr>
          <w:rFonts w:ascii="Times New Roman" w:hAnsi="Times New Roman" w:cs="Times New Roman"/>
          <w:sz w:val="28"/>
          <w:szCs w:val="28"/>
          <w:lang w:val="ky-KG"/>
        </w:rPr>
        <w:t>жаңы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түзүлгөн айылдарынын, </w:t>
      </w:r>
      <w:r w:rsidR="00543371" w:rsidRPr="001A4107">
        <w:rPr>
          <w:rFonts w:ascii="Times New Roman" w:hAnsi="Times New Roman" w:cs="Times New Roman"/>
          <w:sz w:val="28"/>
          <w:szCs w:val="28"/>
          <w:lang w:val="ky-KG"/>
        </w:rPr>
        <w:t>жалпысы</w:t>
      </w:r>
      <w:r>
        <w:rPr>
          <w:rFonts w:ascii="Times New Roman" w:hAnsi="Times New Roman" w:cs="Times New Roman"/>
          <w:sz w:val="28"/>
          <w:szCs w:val="28"/>
          <w:lang w:val="ky-KG"/>
        </w:rPr>
        <w:t>нан 12</w:t>
      </w:r>
      <w:r w:rsidR="00543371" w:rsidRPr="001A4107">
        <w:rPr>
          <w:rFonts w:ascii="Times New Roman" w:hAnsi="Times New Roman" w:cs="Times New Roman"/>
          <w:sz w:val="28"/>
          <w:szCs w:val="28"/>
          <w:lang w:val="ky-KG"/>
        </w:rPr>
        <w:t xml:space="preserve"> калктуу конуштарды  айыл категориясына киргизүү сунушталган.</w:t>
      </w:r>
    </w:p>
    <w:p w:rsidR="00543371" w:rsidRPr="00005AD8" w:rsidRDefault="00543371" w:rsidP="00543371">
      <w:pPr>
        <w:pStyle w:val="a4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005AD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Бул токтомдун долбоору менен жактырууга сунушталган мыйзамдын долбоору</w:t>
      </w:r>
      <w:r w:rsidRPr="009F5D7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“Кыргыз Республикасынын администр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ациялык-</w:t>
      </w:r>
      <w:r w:rsidRPr="009F5D7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аймактык түзүлүшү тууралуу” Мыйзамынын  13-беренесине жана Кыргыз Республикасынын Өкмөтүнүн 2008-жылдын 19-августундагы № 467 </w:t>
      </w:r>
      <w:hyperlink r:id="rId5" w:history="1"/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менен бекити</w:t>
      </w:r>
      <w:r w:rsidRPr="009F5D7F">
        <w:rPr>
          <w:rFonts w:ascii="Times New Roman" w:eastAsia="Calibri" w:hAnsi="Times New Roman" w:cs="Times New Roman"/>
          <w:sz w:val="28"/>
          <w:szCs w:val="28"/>
          <w:lang w:val="ky-KG"/>
        </w:rPr>
        <w:t>лген Кыргыз Республикасынын администрациялык-аймактык түзүлүшүнүн маселелерин кароонун тартиби жөнүндө жана Кыргыз Республикасынын Өкмөтүнүн алдындагы Администрациялык-аймактык түзүлүштөрдүн маселелерин жана географиялык аталыштарын кароо боюнча ведомстволор аралык коми</w:t>
      </w:r>
      <w:r w:rsidR="000C34B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ссиянын ишмердиги жөнүндө Жоболорго </w:t>
      </w:r>
      <w:r w:rsidRPr="00005AD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ылайык иштелип чыккан. </w:t>
      </w:r>
    </w:p>
    <w:p w:rsidR="00543371" w:rsidRPr="00005AD8" w:rsidRDefault="00543371" w:rsidP="0054337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Токтомдун долбоору менен, мыйзам долбоорунда каралган маселе</w:t>
      </w:r>
      <w:r w:rsidRPr="00005AD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Кырг</w:t>
      </w:r>
      <w:r w:rsidR="000C34B4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ыз Республикасынын </w:t>
      </w:r>
      <w:r w:rsidRPr="00705424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Өкмөтүнө караштуу жергиликтүү өз алдынча башкаруу иштери жана этностор аралык мамилелер боюнча мамлекеттик агенттигинин ыйгарым укуктарына тиешелүү болгондуктан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,</w:t>
      </w:r>
      <w:r w:rsidRPr="00705424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мыйзам долбоорун</w:t>
      </w:r>
      <w:r w:rsidRPr="00005AD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Кыргыз Республикасынын Жогорку Кеңешинде кароодо</w:t>
      </w:r>
      <w:r w:rsidRPr="00705424">
        <w:rPr>
          <w:lang w:val="ky-KG"/>
        </w:rPr>
        <w:t xml:space="preserve"> </w:t>
      </w:r>
      <w:r w:rsidRPr="00705424">
        <w:rPr>
          <w:rFonts w:ascii="Times New Roman" w:eastAsia="Calibri" w:hAnsi="Times New Roman" w:cs="Times New Roman"/>
          <w:bCs/>
          <w:sz w:val="28"/>
          <w:szCs w:val="28"/>
          <w:lang w:val="ky-KG"/>
        </w:rPr>
        <w:lastRenderedPageBreak/>
        <w:t>Өкмөт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</w:t>
      </w:r>
      <w:r w:rsidRPr="00705424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үн расмий өкүлү болуп аталган агенттиктин жетекчиси </w:t>
      </w:r>
      <w:r w:rsidRPr="00005AD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дайындалуусу сунушталат.</w:t>
      </w:r>
    </w:p>
    <w:p w:rsidR="00543371" w:rsidRPr="00350F08" w:rsidRDefault="00543371" w:rsidP="000C34B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350F08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543371" w:rsidRDefault="00543371" w:rsidP="0054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005AD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Кыргыз Республикасынын Өкмөтүнүн ушул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токтомунун </w:t>
      </w:r>
      <w:r w:rsidRPr="00005AD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долбоорун кабыл алуу терс социалдык, экономикалык, укуктук, укук коргоочулук, гендердик, экологиялык, коррупциялык кесепеттерге алып келбейт. </w:t>
      </w:r>
    </w:p>
    <w:p w:rsidR="00543371" w:rsidRDefault="00543371" w:rsidP="0054337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E709F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Коомдук талкуунун жыйынтыктары жөнүндө маалымат</w:t>
      </w:r>
    </w:p>
    <w:p w:rsidR="00543371" w:rsidRPr="00803E89" w:rsidRDefault="00543371" w:rsidP="00543371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Ушул токтомдун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03E89">
        <w:rPr>
          <w:rFonts w:ascii="Times New Roman" w:hAnsi="Times New Roman" w:cs="Times New Roman"/>
          <w:sz w:val="28"/>
          <w:szCs w:val="28"/>
          <w:lang w:val="ky-KG"/>
        </w:rPr>
        <w:t xml:space="preserve">долбоору Кыргыз Республикасынын “Кыргыз Республикасынын ченемдик укуктук актылары жөнөнүндө” Мыйзамынын 22-беренесине ылайык, Кыргыз Республикасынын Өкмөтүнүн расмий сайтына жайгаштыруу жолу менен коомдук талкууга алынууга жатат.  </w:t>
      </w:r>
    </w:p>
    <w:p w:rsidR="00543371" w:rsidRPr="00005AD8" w:rsidRDefault="00543371" w:rsidP="00543371">
      <w:pPr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005AD8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5. Долбоордун мыйзамдарга шайкеш келишине талдоо жүргүзүү</w:t>
      </w:r>
    </w:p>
    <w:p w:rsidR="00543371" w:rsidRPr="00005AD8" w:rsidRDefault="00543371" w:rsidP="0054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Өкмөттүн бул токтомунун долбоору </w:t>
      </w:r>
      <w:r w:rsidRPr="00005AD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колдонуудагы мыйзамдардын, ошондой эле Кыргыз Республикасы катышуучу болгон, белгиленген тартипте күчүнө кирген эл аралык к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елишимдердин ченемдерине </w:t>
      </w:r>
      <w:r w:rsidRPr="00005AD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каршы келбейт. </w:t>
      </w:r>
    </w:p>
    <w:p w:rsidR="00543371" w:rsidRPr="00005AD8" w:rsidRDefault="00543371" w:rsidP="0054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005AD8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6. Каржылоо зарылдыгы жөнүндө маалымат</w:t>
      </w:r>
    </w:p>
    <w:p w:rsidR="00543371" w:rsidRPr="00005AD8" w:rsidRDefault="00543371" w:rsidP="0054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005AD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Өкмөт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түн </w:t>
      </w:r>
      <w:r w:rsidRPr="00005AD8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ушул токтомунун долбоорун кабыл алуу республикалык бюджеттен кошумча финансылык сарптоолорго алып келбейт</w:t>
      </w:r>
      <w:r>
        <w:rPr>
          <w:rFonts w:ascii="Times New Roman" w:eastAsia="Calibri" w:hAnsi="Times New Roman" w:cs="Times New Roman"/>
          <w:bCs/>
          <w:sz w:val="28"/>
          <w:szCs w:val="28"/>
          <w:lang w:val="ky-KG"/>
        </w:rPr>
        <w:t>, бардык чыгымдар жергиликтүү бюджеттен сарпталат.</w:t>
      </w:r>
    </w:p>
    <w:p w:rsidR="00543371" w:rsidRPr="00005AD8" w:rsidRDefault="00543371" w:rsidP="0054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05AD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7. Жөнгө салуучулук таасирин талдоо жөнүндө маалымат</w:t>
      </w:r>
    </w:p>
    <w:p w:rsidR="00543371" w:rsidRPr="00005AD8" w:rsidRDefault="00543371" w:rsidP="00543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Токтомдун долбоору </w:t>
      </w:r>
      <w:r w:rsidRPr="00005AD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ишкердикти жөнгө салууга багыттал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багандыктан  анын </w:t>
      </w:r>
      <w:r w:rsidRPr="00005AD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жөнгө салуучулук таасирине талдоо жүргүзүүнү талап кылбайт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  <w:r w:rsidRPr="00005AD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:rsidR="00543371" w:rsidRPr="00005AD8" w:rsidRDefault="00543371" w:rsidP="00543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543371" w:rsidRDefault="00543371" w:rsidP="005433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543371" w:rsidRPr="00005AD8" w:rsidRDefault="00543371" w:rsidP="005433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005AD8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Өкмөтүнө</w:t>
      </w:r>
    </w:p>
    <w:p w:rsidR="00543371" w:rsidRPr="00005AD8" w:rsidRDefault="00543371" w:rsidP="005433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караштуу Ж</w:t>
      </w:r>
      <w:r w:rsidRPr="00005AD8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ергиликтүү өз алдынча </w:t>
      </w:r>
    </w:p>
    <w:p w:rsidR="00543371" w:rsidRPr="00005AD8" w:rsidRDefault="00543371" w:rsidP="005433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005AD8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башкаруу иштери жана этностор </w:t>
      </w:r>
    </w:p>
    <w:p w:rsidR="00543371" w:rsidRPr="00005AD8" w:rsidRDefault="00543371" w:rsidP="005433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005AD8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аралык мамилелер боюнча </w:t>
      </w:r>
    </w:p>
    <w:p w:rsidR="00543371" w:rsidRPr="00005AD8" w:rsidRDefault="00543371" w:rsidP="005433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005AD8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мамлекеттик агенттигинин директору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005AD8">
        <w:rPr>
          <w:rFonts w:ascii="Times New Roman" w:eastAsia="Calibri" w:hAnsi="Times New Roman" w:cs="Times New Roman"/>
          <w:b/>
          <w:sz w:val="28"/>
          <w:szCs w:val="28"/>
          <w:lang w:val="ky-KG"/>
        </w:rPr>
        <w:t>Б.У. Салиев</w:t>
      </w:r>
    </w:p>
    <w:p w:rsidR="00C2797C" w:rsidRPr="00543371" w:rsidRDefault="00C2797C">
      <w:pPr>
        <w:rPr>
          <w:lang w:val="ky-KG"/>
        </w:rPr>
      </w:pPr>
    </w:p>
    <w:sectPr w:rsidR="00C2797C" w:rsidRPr="00543371" w:rsidSect="00AE2E6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8C4AE3"/>
    <w:multiLevelType w:val="hybridMultilevel"/>
    <w:tmpl w:val="BE02D518"/>
    <w:lvl w:ilvl="0" w:tplc="95B0FB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371"/>
    <w:rsid w:val="000C34B4"/>
    <w:rsid w:val="00543371"/>
    <w:rsid w:val="00622DFD"/>
    <w:rsid w:val="006C29D4"/>
    <w:rsid w:val="00C2797C"/>
    <w:rsid w:val="00F0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B5A3E5-5BD9-45F6-B166-E3D7CD1EC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1"/>
    <w:pPr>
      <w:ind w:left="720"/>
      <w:contextualSpacing/>
    </w:pPr>
  </w:style>
  <w:style w:type="paragraph" w:styleId="a4">
    <w:name w:val="No Spacing"/>
    <w:uiPriority w:val="1"/>
    <w:qFormat/>
    <w:rsid w:val="005433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8476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Торогелдиева Ширин</cp:lastModifiedBy>
  <cp:revision>2</cp:revision>
  <dcterms:created xsi:type="dcterms:W3CDTF">2019-07-04T10:18:00Z</dcterms:created>
  <dcterms:modified xsi:type="dcterms:W3CDTF">2019-07-04T10:18:00Z</dcterms:modified>
</cp:coreProperties>
</file>